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0" w:type="dxa"/>
        <w:tblInd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0"/>
      </w:tblGrid>
      <w:tr w:rsidR="00C0747C" w:rsidTr="00EB12A2">
        <w:trPr>
          <w:trHeight w:val="4601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к Инструкции о порядке и условиях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проведения профессиональной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аттестации медицинских,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фармацевтических и иных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работников здравоохранения</w:t>
            </w:r>
          </w:p>
          <w:p w:rsidR="00C0747C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747C" w:rsidRPr="00D61216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1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C0747C" w:rsidRDefault="00C0747C" w:rsidP="00E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1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16">
        <w:rPr>
          <w:rFonts w:ascii="Times New Roman" w:hAnsi="Times New Roman" w:cs="Times New Roman"/>
          <w:b/>
          <w:bCs/>
          <w:sz w:val="24"/>
          <w:szCs w:val="24"/>
        </w:rPr>
        <w:t>о профессиональной деятельности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(указываются фамилия, собственное имя, отчество (если таковое имеется), должность служащего,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организация, индивидуальный предприниматель, где работает данный работник)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1216">
        <w:rPr>
          <w:rFonts w:ascii="Times New Roman" w:hAnsi="Times New Roman" w:cs="Times New Roman"/>
        </w:rPr>
        <w:t>за период с _______ по _______ год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(в отчете отражаются краткая характеристика места работы (организации, структурного подразделения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(отделения, кабинета, лаборатории), где работает данный работник, оснащенность необходимым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оборудованием, режим (график) работы; имеющиеся у работника знания и практические навыки;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анализ профессиональной деятельности, статистические данные, количественные и качественные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показатели работы; формы и методы повышения профессионального уровня знаний;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0747C" w:rsidRPr="00D61216" w:rsidRDefault="00C0747C" w:rsidP="007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>выводы и предложения по улучшению качества профессиональной деятельности)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47C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>Примечание. Таблицы, графики оформляются в приложении к отчету.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12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216">
        <w:rPr>
          <w:rFonts w:ascii="Times New Roman" w:hAnsi="Times New Roman" w:cs="Times New Roman"/>
          <w:sz w:val="20"/>
          <w:szCs w:val="20"/>
        </w:rPr>
        <w:t xml:space="preserve">               (дата)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612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61216">
        <w:rPr>
          <w:rFonts w:ascii="Times New Roman" w:hAnsi="Times New Roman" w:cs="Times New Roman"/>
          <w:sz w:val="20"/>
          <w:szCs w:val="20"/>
        </w:rPr>
        <w:t xml:space="preserve">   (подпись, инициалы, фамилия)</w:t>
      </w:r>
    </w:p>
    <w:p w:rsidR="00C0747C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Pr="00D61216" w:rsidRDefault="00C0747C" w:rsidP="00C0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1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2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747C" w:rsidRPr="00D61216" w:rsidRDefault="00C0747C" w:rsidP="00C0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61216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022BD9" w:rsidRDefault="00022BD9"/>
    <w:sectPr w:rsidR="0002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3"/>
    <w:rsid w:val="00022BD9"/>
    <w:rsid w:val="000C56C3"/>
    <w:rsid w:val="002101C3"/>
    <w:rsid w:val="0077429A"/>
    <w:rsid w:val="00C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Ковалёнок Дарья Сергеевна</dc:creator>
  <cp:lastModifiedBy>Otdel Kadrov</cp:lastModifiedBy>
  <cp:revision>2</cp:revision>
  <dcterms:created xsi:type="dcterms:W3CDTF">2021-11-01T08:12:00Z</dcterms:created>
  <dcterms:modified xsi:type="dcterms:W3CDTF">2021-11-01T08:12:00Z</dcterms:modified>
</cp:coreProperties>
</file>